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NÚMEROS GENERADORES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1752"/>
            <w:gridSpan w:val="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6132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Concepto (clave y descripción)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Unidad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medición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Ubicación (nivel, eje, tramo)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Piezas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Largo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Ancho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Alto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Cantidad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0"/>
            <w:gridSpan w:val="1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TOTAL DEL CONCEPTO</w:t>
            </w:r>
          </w:p>
        </w:tc>
        <w:tc>
          <w:tcPr>
            <w:tcW w:type="dxa" w:w="1752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CROQUIS O REFERENCIA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Plano, ejes y criterio de medición.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15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6"/>
        <w:gridCol w:w="500"/>
        <w:gridCol w:w="5006"/>
      </w:tblGrid>
      <w:tr>
        <w:trPr>
          <w:cantSplit/>
          <w:trHeight w:val="820" w:hRule="exact"/>
        </w:trPr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</w:tr>
    </w:tbl>
    <w:p>
      <w:pPr>
        <w:sectPr>
          <w:headerReference w:type="default" r:id="rId6"/>
          <w:footerReference w:type="default" r:id="rId7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NÚMEROS GENERADORES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1752"/>
            <w:gridSpan w:val="2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Estimación No.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7</w:t>
            </w:r>
          </w:p>
        </w:tc>
        <w:tc>
          <w:tcPr>
            <w:tcW w:type="dxa" w:w="6132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Concepto (clave y descripción)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04-01 Muro de block de 15 cm junteado con mortero 1:4</w:t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Unidad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m²</w:t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</w:t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Periodo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01/10 – 15/10/2026</w:t>
            </w:r>
          </w:p>
        </w:tc>
        <w:tc>
          <w:tcPr>
            <w:tcW w:type="dxa" w:w="2628"/>
            <w:gridSpan w:val="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de medición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15/10/2026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Ubicación (nivel, eje, tramo)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Piezas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Largo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Ancho</w:t>
            </w:r>
          </w:p>
        </w:tc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Alto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Cantidad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Nivel 2, eje D, tramo 1–4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Muro de block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12.4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2.6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32.24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Nivel 2, eje D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Descuento vano de puerta P-3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-1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0.9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2.1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-1.89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Nivel 2, eje 3, tramo C–D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Muro de block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5.2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2.6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13.52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Nivel 2, eje 3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Descuento ventana V-2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-1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1.2</w:t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1.1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-1.32</w:t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0"/>
            <w:gridSpan w:val="10"/>
            <w:shd w:fill="F1EFE9" w:color="auto" w:val="clear"/>
            <w:vAlign w:val="cente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TOTAL DEL CONCEPTO</w:t>
            </w:r>
          </w:p>
        </w:tc>
        <w:tc>
          <w:tcPr>
            <w:tcW w:type="dxa" w:w="1752"/>
            <w:gridSpan w:val="2"/>
            <w:shd w:fill="F1EFE9" w:color="auto" w:val="clear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41A"/>
                <w:sz w:val="16"/>
                <w:szCs w:val="16"/>
              </w:rPr>
              <w:t xml:space="preserve">42.55</w:t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CROQUIS O REFERENCIA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Plano, ejes y criterio de medición.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15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Plano A-201 rev. 3, nivel 2, ejes D y 3. Alturas medidas de piso terminado a lecho bajo de losa. Se descuentan vanos mayores a 0.50 m² según especificación del concepto.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6"/>
        <w:gridCol w:w="500"/>
        <w:gridCol w:w="5006"/>
      </w:tblGrid>
      <w:tr>
        <w:trPr>
          <w:cantSplit/>
          <w:trHeight w:val="820" w:hRule="exact"/>
        </w:trPr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Elaboró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Revisó (supervisión)</w:t>
            </w:r>
          </w:p>
        </w:tc>
      </w:tr>
    </w:tbl>
    <w:p>
      <w:pPr>
        <w:sectPr>
          <w:headerReference w:type="default" r:id="rId8"/>
          <w:footerReference w:type="default" r:id="rId9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números generadores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Los números generadores son la memoria de cálculo que demuestra de dónde sale cada cantidad estimada: para un concepto del catálogo registran ubicación, número de piezas y dimensiones medidas, multiplican cada renglón y suman el total. Acompañan a la estimación y deben coincidir con croquis, planos y evidencia.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DEBEN LLEVAR LOS NÚMEROS GENERADORES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Datos del concepto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Clave, descripción y unidad del catálogo, estimación y periodo.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Ubicación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Nivel, eje, tramo o elemento medido; debe poder localizarse en plano.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Piezas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Número de elementos iguales con las mismas dimensiones.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Largo, ancho y alto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Solo las dimensiones que aplican a la unidad: m (largo), m² (largo × ancho o alto), m³ (largo × ancho × alto).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Cantidad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Producto de piezas y dimensiones del renglón.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Croquis o referencia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Plano, eje o croquis que permita verificar la medición.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Usa un generador por concepto del catálogo y la misma unidad de medida.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Captura solo las dimensiones que aplican: largo para m, dos dimensiones para m², tres para m³. Las celdas vacías no se multiplican.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Registra los descuentos (vanos, huecos) como renglones con piezas negativas.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Mide en campo y relaciona cada renglón con un eje o tramo localizable en plano.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Registrar totales sin el desglose que permita revisarlos.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descontar vanos, huecos o traslapes según la especificación.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Usar dimensiones de proyecto en lugar de las medidas en campo.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Ubicaciones vagas que impiden verificar la medición en plano.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En ObraReport registras avance por obra con fotografías, ubicación y notas, para tener evidencia ordenada del trabajo medido cuando prepares los generadores y la estimación.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8plle3q-omjkeq_wvf3jf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u2tybndaa6slxxsqlzcd4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obrareport.com/formatos/numeros-generadores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b5e1qm6a5zgmvtv_rld80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obrareport.com/formatos/numeros-generadores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q-iwhs8byvyswae57lziq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obrareport.com/formatos/numeros-generadores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p72f72ftswrmce9qd8yih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obrareport.com/formatos/numeros-generadores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8plle3q-omjkeq_wvf3jf" Type="http://schemas.openxmlformats.org/officeDocument/2006/relationships/hyperlink" Target="https://apps.apple.com/app/id6799610509" TargetMode="External"/><Relationship Id="rIdu2tybndaa6slxxsqlzcd4" Type="http://schemas.openxmlformats.org/officeDocument/2006/relationships/hyperlink" Target="https://obrareport.com/formatos/numeros-generadores/?utm_source=formato-descargable&amp;utm_medium=docx&amp;utm_campaign=numeros-generadores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e1qm6a5zgmvtv_rld80" Type="http://schemas.openxmlformats.org/officeDocument/2006/relationships/hyperlink" Target="https://obrareport.com/formatos/numeros-generadores/?utm_source=formato-descargable&amp;utm_medium=docx&amp;utm_campaign=numeros-generadores" TargetMode="External"/></Relationships>
</file>

<file path=word/_rels/footer2.xml.rels><?xml version="1.0" encoding="UTF-8"?><Relationships xmlns="http://schemas.openxmlformats.org/package/2006/relationships"><Relationship Id="rIdq-iwhs8byvyswae57lziq" Type="http://schemas.openxmlformats.org/officeDocument/2006/relationships/hyperlink" Target="https://obrareport.com/formatos/numeros-generadores/?utm_source=formato-descargable&amp;utm_medium=docx&amp;utm_campaign=numeros-generadores" TargetMode="External"/></Relationships>
</file>

<file path=word/_rels/footer3.xml.rels><?xml version="1.0" encoding="UTF-8"?><Relationships xmlns="http://schemas.openxmlformats.org/package/2006/relationships"><Relationship Id="rIdp72f72ftswrmce9qd8yih" Type="http://schemas.openxmlformats.org/officeDocument/2006/relationships/hyperlink" Target="https://obrareport.com/formatos/numeros-generadores/?utm_source=formato-descargable&amp;utm_medium=docx&amp;utm_campaign=numeros-generadores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Números generadores de obra — formato gratuito</dc:title>
  <dc:subject>Formato de números generadores de obra en Excel, Word y PDF: ubicación, piezas, largo, ancho y alto con cantidad calculada por renglón y total del concepto. Con ejemplo.</dc:subject>
  <dc:creator>ObraReport</dc:creator>
  <cp:keywords>Números generadores, formato, plantilla, obra, construcción, ObraReport</cp:keywords>
  <dc:description>Los números generadores son la memoria de cálculo que demuestra de dónde sale cada cantidad estimada: para un concepto del catálogo registran ubicación, número de piezas y dimensiones medidas, multiplican cada renglón y suman el total. Acompañan a la estimación y deben coincidir con croquis, planos y evidencia. Formato gratuito de obrareport.com.</dc:description>
  <cp:lastModifiedBy>ObraReport</cp:lastModifiedBy>
  <cp:revision>1</cp:revision>
  <dcterms:created xsi:type="dcterms:W3CDTF">2026-10-23T06:47:33.320Z</dcterms:created>
  <dcterms:modified xsi:type="dcterms:W3CDTF">2026-10-23T06:47:33.320Z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